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7114F" w14:textId="77777777" w:rsidR="001A23AD" w:rsidRPr="001A23AD" w:rsidRDefault="001A23AD" w:rsidP="001A23AD">
      <w:pPr>
        <w:shd w:val="clear" w:color="auto" w:fill="FFFFFF"/>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3 v 2 + 1 is a very effective </w:t>
      </w:r>
      <w:proofErr w:type="gramStart"/>
      <w:r w:rsidRPr="001A23AD">
        <w:rPr>
          <w:rFonts w:ascii="Lato" w:eastAsia="Times New Roman" w:hAnsi="Lato" w:cs="Times New Roman"/>
          <w:color w:val="151924"/>
          <w:sz w:val="20"/>
          <w:szCs w:val="20"/>
          <w:lang w:eastAsia="en-GB"/>
        </w:rPr>
        <w:t>small sided</w:t>
      </w:r>
      <w:proofErr w:type="gramEnd"/>
      <w:r w:rsidRPr="001A23AD">
        <w:rPr>
          <w:rFonts w:ascii="Lato" w:eastAsia="Times New Roman" w:hAnsi="Lato" w:cs="Times New Roman"/>
          <w:color w:val="151924"/>
          <w:sz w:val="20"/>
          <w:szCs w:val="20"/>
          <w:lang w:eastAsia="en-GB"/>
        </w:rPr>
        <w:t xml:space="preserve"> game that improves numerous skills, team offense, and team </w:t>
      </w:r>
      <w:proofErr w:type="spellStart"/>
      <w:r w:rsidRPr="001A23AD">
        <w:rPr>
          <w:rFonts w:ascii="Lato" w:eastAsia="Times New Roman" w:hAnsi="Lato" w:cs="Times New Roman"/>
          <w:color w:val="151924"/>
          <w:sz w:val="20"/>
          <w:szCs w:val="20"/>
          <w:lang w:eastAsia="en-GB"/>
        </w:rPr>
        <w:t>defense</w:t>
      </w:r>
      <w:proofErr w:type="spellEnd"/>
      <w:r w:rsidRPr="001A23AD">
        <w:rPr>
          <w:rFonts w:ascii="Lato" w:eastAsia="Times New Roman" w:hAnsi="Lato" w:cs="Times New Roman"/>
          <w:color w:val="151924"/>
          <w:sz w:val="20"/>
          <w:szCs w:val="20"/>
          <w:lang w:eastAsia="en-GB"/>
        </w:rPr>
        <w:t xml:space="preserve">.  The specific area you improve depends on what you choose to emphasize during the drill. From an offensive standpoint, this drill can improve: </w:t>
      </w:r>
    </w:p>
    <w:p w14:paraId="26EFD021" w14:textId="77777777" w:rsidR="001A23AD" w:rsidRPr="001A23AD" w:rsidRDefault="001A23AD" w:rsidP="001A23AD">
      <w:pPr>
        <w:numPr>
          <w:ilvl w:val="0"/>
          <w:numId w:val="1"/>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Shooting</w:t>
      </w:r>
    </w:p>
    <w:p w14:paraId="59103FF4" w14:textId="77777777" w:rsidR="001A23AD" w:rsidRPr="001A23AD" w:rsidRDefault="001A23AD" w:rsidP="001A23AD">
      <w:pPr>
        <w:numPr>
          <w:ilvl w:val="0"/>
          <w:numId w:val="1"/>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Lay ups / finishing</w:t>
      </w:r>
    </w:p>
    <w:p w14:paraId="5F7255CC" w14:textId="77777777" w:rsidR="001A23AD" w:rsidRPr="001A23AD" w:rsidRDefault="001A23AD" w:rsidP="001A23AD">
      <w:pPr>
        <w:numPr>
          <w:ilvl w:val="0"/>
          <w:numId w:val="1"/>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Decision making</w:t>
      </w:r>
    </w:p>
    <w:p w14:paraId="40524B00" w14:textId="77777777" w:rsidR="001A23AD" w:rsidRPr="001A23AD" w:rsidRDefault="001A23AD" w:rsidP="001A23AD">
      <w:pPr>
        <w:numPr>
          <w:ilvl w:val="0"/>
          <w:numId w:val="1"/>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Passing</w:t>
      </w:r>
    </w:p>
    <w:p w14:paraId="30141B50" w14:textId="77777777" w:rsidR="001A23AD" w:rsidRPr="001A23AD" w:rsidRDefault="001A23AD" w:rsidP="001A23AD">
      <w:pPr>
        <w:numPr>
          <w:ilvl w:val="0"/>
          <w:numId w:val="1"/>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Spacing</w:t>
      </w:r>
    </w:p>
    <w:p w14:paraId="0E689D83" w14:textId="77777777" w:rsidR="001A23AD" w:rsidRPr="001A23AD" w:rsidRDefault="001A23AD" w:rsidP="001A23AD">
      <w:pPr>
        <w:numPr>
          <w:ilvl w:val="0"/>
          <w:numId w:val="1"/>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Dribble drive movement</w:t>
      </w:r>
    </w:p>
    <w:p w14:paraId="5E6F6F13" w14:textId="77777777" w:rsidR="001A23AD" w:rsidRPr="001A23AD" w:rsidRDefault="001A23AD" w:rsidP="001A23AD">
      <w:pPr>
        <w:shd w:val="clear" w:color="auto" w:fill="FFFFFF"/>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On the defensive end, this drill can improve: </w:t>
      </w:r>
    </w:p>
    <w:p w14:paraId="7405067D" w14:textId="77777777" w:rsidR="001A23AD" w:rsidRPr="001A23AD" w:rsidRDefault="001A23AD" w:rsidP="001A23AD">
      <w:pPr>
        <w:numPr>
          <w:ilvl w:val="0"/>
          <w:numId w:val="2"/>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Close outs (the "+1" aspect creates lots of close outs)</w:t>
      </w:r>
    </w:p>
    <w:p w14:paraId="7FD6DA66" w14:textId="77777777" w:rsidR="001A23AD" w:rsidRPr="001A23AD" w:rsidRDefault="001A23AD" w:rsidP="001A23AD">
      <w:pPr>
        <w:numPr>
          <w:ilvl w:val="0"/>
          <w:numId w:val="2"/>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Communication</w:t>
      </w:r>
    </w:p>
    <w:p w14:paraId="708577F5" w14:textId="77777777" w:rsidR="001A23AD" w:rsidRPr="001A23AD" w:rsidRDefault="001A23AD" w:rsidP="001A23AD">
      <w:pPr>
        <w:numPr>
          <w:ilvl w:val="0"/>
          <w:numId w:val="2"/>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Help </w:t>
      </w:r>
      <w:proofErr w:type="spellStart"/>
      <w:r w:rsidRPr="001A23AD">
        <w:rPr>
          <w:rFonts w:ascii="Lato" w:eastAsia="Times New Roman" w:hAnsi="Lato" w:cs="Times New Roman"/>
          <w:color w:val="151924"/>
          <w:sz w:val="20"/>
          <w:szCs w:val="20"/>
          <w:lang w:eastAsia="en-GB"/>
        </w:rPr>
        <w:t>defense</w:t>
      </w:r>
      <w:proofErr w:type="spellEnd"/>
    </w:p>
    <w:p w14:paraId="4B57EA6A" w14:textId="77777777" w:rsidR="001A23AD" w:rsidRPr="001A23AD" w:rsidRDefault="001A23AD" w:rsidP="001A23AD">
      <w:pPr>
        <w:numPr>
          <w:ilvl w:val="0"/>
          <w:numId w:val="2"/>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Defensive rotations</w:t>
      </w:r>
    </w:p>
    <w:p w14:paraId="06C8BA74" w14:textId="77777777" w:rsidR="001A23AD" w:rsidRPr="001A23AD" w:rsidRDefault="001A23AD" w:rsidP="001A23AD">
      <w:pPr>
        <w:numPr>
          <w:ilvl w:val="0"/>
          <w:numId w:val="2"/>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Boxing out</w:t>
      </w:r>
    </w:p>
    <w:p w14:paraId="5DA5B4BA" w14:textId="77777777" w:rsidR="001A23AD" w:rsidRPr="001A23AD" w:rsidRDefault="001A23AD" w:rsidP="001A23AD">
      <w:pPr>
        <w:numPr>
          <w:ilvl w:val="0"/>
          <w:numId w:val="2"/>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On ball </w:t>
      </w:r>
      <w:proofErr w:type="spellStart"/>
      <w:r w:rsidRPr="001A23AD">
        <w:rPr>
          <w:rFonts w:ascii="Lato" w:eastAsia="Times New Roman" w:hAnsi="Lato" w:cs="Times New Roman"/>
          <w:color w:val="151924"/>
          <w:sz w:val="20"/>
          <w:szCs w:val="20"/>
          <w:lang w:eastAsia="en-GB"/>
        </w:rPr>
        <w:t>defense</w:t>
      </w:r>
      <w:proofErr w:type="spellEnd"/>
    </w:p>
    <w:p w14:paraId="39133370" w14:textId="77777777" w:rsidR="001A23AD" w:rsidRPr="001A23AD" w:rsidRDefault="001A23AD" w:rsidP="001A23AD">
      <w:pPr>
        <w:numPr>
          <w:ilvl w:val="0"/>
          <w:numId w:val="2"/>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Contesting shots</w:t>
      </w:r>
    </w:p>
    <w:p w14:paraId="30A930CC" w14:textId="096A7482" w:rsidR="001A23AD" w:rsidRDefault="001A23AD" w:rsidP="001A23AD">
      <w:pPr>
        <w:shd w:val="clear" w:color="auto" w:fill="FFFFFF"/>
        <w:rPr>
          <w:rFonts w:ascii="Lato" w:eastAsia="Times New Roman" w:hAnsi="Lato" w:cs="Times New Roman"/>
          <w:color w:val="151924"/>
          <w:sz w:val="20"/>
          <w:szCs w:val="20"/>
          <w:lang w:eastAsia="en-GB"/>
        </w:rPr>
      </w:pPr>
      <w:r w:rsidRPr="001A23AD">
        <w:rPr>
          <w:rFonts w:ascii="Lato" w:eastAsia="Times New Roman" w:hAnsi="Lato" w:cs="Times New Roman"/>
          <w:b/>
          <w:bCs/>
          <w:color w:val="151924"/>
          <w:sz w:val="20"/>
          <w:szCs w:val="20"/>
          <w:lang w:eastAsia="en-GB"/>
        </w:rPr>
        <w:t>Drill Instructions</w:t>
      </w:r>
      <w:r w:rsidRPr="001A23AD">
        <w:rPr>
          <w:rFonts w:ascii="Lato" w:eastAsia="Times New Roman" w:hAnsi="Lato" w:cs="Times New Roman"/>
          <w:color w:val="151924"/>
          <w:sz w:val="20"/>
          <w:szCs w:val="20"/>
          <w:lang w:eastAsia="en-GB"/>
        </w:rPr>
        <w:t xml:space="preserve"> The game is simple:  Play 3v3 half court with the coach initiating the action by passing to one of the offensive players (the player defending that person has to move outside 3pt line).   </w:t>
      </w:r>
      <w:proofErr w:type="gramStart"/>
      <w:r w:rsidRPr="001A23AD">
        <w:rPr>
          <w:rFonts w:ascii="Lato" w:eastAsia="Times New Roman" w:hAnsi="Lato" w:cs="Times New Roman"/>
          <w:color w:val="151924"/>
          <w:sz w:val="20"/>
          <w:szCs w:val="20"/>
          <w:lang w:eastAsia="en-GB"/>
        </w:rPr>
        <w:t>So</w:t>
      </w:r>
      <w:proofErr w:type="gramEnd"/>
      <w:r w:rsidRPr="001A23AD">
        <w:rPr>
          <w:rFonts w:ascii="Lato" w:eastAsia="Times New Roman" w:hAnsi="Lato" w:cs="Times New Roman"/>
          <w:color w:val="151924"/>
          <w:sz w:val="20"/>
          <w:szCs w:val="20"/>
          <w:lang w:eastAsia="en-GB"/>
        </w:rPr>
        <w:t xml:space="preserve"> you'll need two teams... (3 on each team).  Start with offensive players spaced outside the 3pt line.  Defensive players match up.</w:t>
      </w:r>
    </w:p>
    <w:p w14:paraId="540450D4" w14:textId="77777777" w:rsidR="001A23AD" w:rsidRPr="001A23AD" w:rsidRDefault="001A23AD" w:rsidP="001A23AD">
      <w:pPr>
        <w:shd w:val="clear" w:color="auto" w:fill="FFFFFF"/>
        <w:rPr>
          <w:rFonts w:ascii="Lato" w:eastAsia="Times New Roman" w:hAnsi="Lato" w:cs="Times New Roman"/>
          <w:color w:val="151924"/>
          <w:sz w:val="20"/>
          <w:szCs w:val="20"/>
          <w:lang w:eastAsia="en-GB"/>
        </w:rPr>
      </w:pPr>
    </w:p>
    <w:p w14:paraId="65C1C52B" w14:textId="449DB84C" w:rsidR="001A23AD" w:rsidRDefault="001A23AD" w:rsidP="001A23AD">
      <w:pPr>
        <w:shd w:val="clear" w:color="auto" w:fill="FFFFFF"/>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fldChar w:fldCharType="begin"/>
      </w:r>
      <w:r w:rsidRPr="001A23AD">
        <w:rPr>
          <w:rFonts w:ascii="Lato" w:eastAsia="Times New Roman" w:hAnsi="Lato" w:cs="Times New Roman"/>
          <w:color w:val="151924"/>
          <w:sz w:val="20"/>
          <w:szCs w:val="20"/>
          <w:lang w:eastAsia="en-GB"/>
        </w:rPr>
        <w:instrText xml:space="preserve"> INCLUDEPICTURE "/var/folders/9r/ng980vs16tjfns48lpw2v9900000gn/T/com.microsoft.Word/WebArchiveCopyPasteTempFiles/TjObNmlWIwEAAAAASUVORK5CYII=" \* MERGEFORMATINET </w:instrText>
      </w:r>
      <w:r w:rsidRPr="001A23AD">
        <w:rPr>
          <w:rFonts w:ascii="Lato" w:eastAsia="Times New Roman" w:hAnsi="Lato" w:cs="Times New Roman"/>
          <w:color w:val="151924"/>
          <w:sz w:val="20"/>
          <w:szCs w:val="20"/>
          <w:lang w:eastAsia="en-GB"/>
        </w:rPr>
        <w:fldChar w:fldCharType="separate"/>
      </w:r>
      <w:r w:rsidRPr="001A23AD">
        <w:rPr>
          <w:rFonts w:ascii="Lato" w:eastAsia="Times New Roman" w:hAnsi="Lato" w:cs="Times New Roman"/>
          <w:noProof/>
          <w:color w:val="151924"/>
          <w:sz w:val="20"/>
          <w:szCs w:val="20"/>
          <w:lang w:eastAsia="en-GB"/>
        </w:rPr>
        <w:drawing>
          <wp:inline distT="0" distB="0" distL="0" distR="0" wp14:anchorId="5CA7A961" wp14:editId="0546D51D">
            <wp:extent cx="3352800" cy="3048000"/>
            <wp:effectExtent l="0" t="0" r="0" b="0"/>
            <wp:docPr id="2" name="Picture 2" descr="Fram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m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5710" cy="3059736"/>
                    </a:xfrm>
                    <a:prstGeom prst="rect">
                      <a:avLst/>
                    </a:prstGeom>
                    <a:noFill/>
                    <a:ln>
                      <a:noFill/>
                    </a:ln>
                  </pic:spPr>
                </pic:pic>
              </a:graphicData>
            </a:graphic>
          </wp:inline>
        </w:drawing>
      </w:r>
      <w:r w:rsidRPr="001A23AD">
        <w:rPr>
          <w:rFonts w:ascii="Lato" w:eastAsia="Times New Roman" w:hAnsi="Lato" w:cs="Times New Roman"/>
          <w:color w:val="151924"/>
          <w:sz w:val="20"/>
          <w:szCs w:val="20"/>
          <w:lang w:eastAsia="en-GB"/>
        </w:rPr>
        <w:fldChar w:fldCharType="end"/>
      </w:r>
    </w:p>
    <w:p w14:paraId="71B408EF" w14:textId="77777777" w:rsidR="001A23AD" w:rsidRPr="001A23AD" w:rsidRDefault="001A23AD" w:rsidP="001A23AD">
      <w:pPr>
        <w:shd w:val="clear" w:color="auto" w:fill="FFFFFF"/>
        <w:rPr>
          <w:rFonts w:ascii="Lato" w:eastAsia="Times New Roman" w:hAnsi="Lato" w:cs="Times New Roman"/>
          <w:color w:val="151924"/>
          <w:sz w:val="20"/>
          <w:szCs w:val="20"/>
          <w:lang w:eastAsia="en-GB"/>
        </w:rPr>
      </w:pPr>
    </w:p>
    <w:p w14:paraId="55B5F243" w14:textId="77777777" w:rsidR="001A23AD" w:rsidRPr="001A23AD" w:rsidRDefault="001A23AD" w:rsidP="001A23AD">
      <w:pPr>
        <w:shd w:val="clear" w:color="auto" w:fill="FFFFFF"/>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The coach has a ball.  The drill starts when the coach passes the ball to 1, 2, or 3.   The person guarding the player with the ball must get two feet outside the 3pt arc before they can defend.  </w:t>
      </w:r>
      <w:proofErr w:type="gramStart"/>
      <w:r w:rsidRPr="001A23AD">
        <w:rPr>
          <w:rFonts w:ascii="Lato" w:eastAsia="Times New Roman" w:hAnsi="Lato" w:cs="Times New Roman"/>
          <w:color w:val="151924"/>
          <w:sz w:val="20"/>
          <w:szCs w:val="20"/>
          <w:lang w:eastAsia="en-GB"/>
        </w:rPr>
        <w:t>So</w:t>
      </w:r>
      <w:proofErr w:type="gramEnd"/>
      <w:r w:rsidRPr="001A23AD">
        <w:rPr>
          <w:rFonts w:ascii="Lato" w:eastAsia="Times New Roman" w:hAnsi="Lato" w:cs="Times New Roman"/>
          <w:color w:val="151924"/>
          <w:sz w:val="20"/>
          <w:szCs w:val="20"/>
          <w:lang w:eastAsia="en-GB"/>
        </w:rPr>
        <w:t xml:space="preserve"> if coach passes to 3, then X3 must move outside the 3pt arc and then start defending. This creates a momentary 3v2 advantage for the offense.   The momentary advantage creates numerous teaching and skill development opportunities.   Change possessions on made shots and defensive stops (turnovers or rebounds).   </w:t>
      </w:r>
      <w:r w:rsidRPr="001A23AD">
        <w:rPr>
          <w:rFonts w:ascii="Lato" w:eastAsia="Times New Roman" w:hAnsi="Lato" w:cs="Times New Roman"/>
          <w:b/>
          <w:bCs/>
          <w:color w:val="151924"/>
          <w:sz w:val="20"/>
          <w:szCs w:val="20"/>
          <w:lang w:eastAsia="en-GB"/>
        </w:rPr>
        <w:t>Additional Rule: </w:t>
      </w:r>
      <w:r w:rsidRPr="001A23AD">
        <w:rPr>
          <w:rFonts w:ascii="Lato" w:eastAsia="Times New Roman" w:hAnsi="Lato" w:cs="Times New Roman"/>
          <w:i/>
          <w:iCs/>
          <w:color w:val="151924"/>
          <w:sz w:val="20"/>
          <w:szCs w:val="20"/>
          <w:lang w:eastAsia="en-GB"/>
        </w:rPr>
        <w:t>The offense can only shoot lay ups and 3pt shots.</w:t>
      </w:r>
      <w:r w:rsidRPr="001A23AD">
        <w:rPr>
          <w:rFonts w:ascii="Lato" w:eastAsia="Times New Roman" w:hAnsi="Lato" w:cs="Times New Roman"/>
          <w:color w:val="151924"/>
          <w:sz w:val="20"/>
          <w:szCs w:val="20"/>
          <w:lang w:eastAsia="en-GB"/>
        </w:rPr>
        <w:t xml:space="preserve"> We add this rule (lay ups and 3s only) because it creates more passes, more outside shots, and gets players moving how we want in an actual 5v5 game (a real game has less space and more defenders on the court).   </w:t>
      </w:r>
    </w:p>
    <w:p w14:paraId="401BE6E8" w14:textId="22C7A40C" w:rsidR="001A23AD" w:rsidRDefault="001A23AD" w:rsidP="001A23AD">
      <w:pPr>
        <w:shd w:val="clear" w:color="auto" w:fill="FFFFFF"/>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lastRenderedPageBreak/>
        <w:fldChar w:fldCharType="begin"/>
      </w:r>
      <w:r w:rsidRPr="001A23AD">
        <w:rPr>
          <w:rFonts w:ascii="Lato" w:eastAsia="Times New Roman" w:hAnsi="Lato" w:cs="Times New Roman"/>
          <w:color w:val="151924"/>
          <w:sz w:val="20"/>
          <w:szCs w:val="20"/>
          <w:lang w:eastAsia="en-GB"/>
        </w:rPr>
        <w:instrText xml:space="preserve"> INCLUDEPICTURE "/var/folders/9r/ng980vs16tjfns48lpw2v9900000gn/T/com.microsoft.Word/WebArchiveCopyPasteTempFiles/H0pYUWPeD5vpAAAAAElFTkSuQmCC" \* MERGEFORMATINET </w:instrText>
      </w:r>
      <w:r w:rsidRPr="001A23AD">
        <w:rPr>
          <w:rFonts w:ascii="Lato" w:eastAsia="Times New Roman" w:hAnsi="Lato" w:cs="Times New Roman"/>
          <w:color w:val="151924"/>
          <w:sz w:val="20"/>
          <w:szCs w:val="20"/>
          <w:lang w:eastAsia="en-GB"/>
        </w:rPr>
        <w:fldChar w:fldCharType="separate"/>
      </w:r>
      <w:r w:rsidRPr="001A23AD">
        <w:rPr>
          <w:rFonts w:ascii="Lato" w:eastAsia="Times New Roman" w:hAnsi="Lato" w:cs="Times New Roman"/>
          <w:noProof/>
          <w:color w:val="151924"/>
          <w:sz w:val="20"/>
          <w:szCs w:val="20"/>
          <w:lang w:eastAsia="en-GB"/>
        </w:rPr>
        <w:drawing>
          <wp:inline distT="0" distB="0" distL="0" distR="0" wp14:anchorId="2719CC80" wp14:editId="031C1D2F">
            <wp:extent cx="4356735" cy="3559175"/>
            <wp:effectExtent l="0" t="0" r="0" b="0"/>
            <wp:docPr id="1" name="Picture 1" descr="Fram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m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56735" cy="3559175"/>
                    </a:xfrm>
                    <a:prstGeom prst="rect">
                      <a:avLst/>
                    </a:prstGeom>
                    <a:noFill/>
                    <a:ln>
                      <a:noFill/>
                    </a:ln>
                  </pic:spPr>
                </pic:pic>
              </a:graphicData>
            </a:graphic>
          </wp:inline>
        </w:drawing>
      </w:r>
      <w:r w:rsidRPr="001A23AD">
        <w:rPr>
          <w:rFonts w:ascii="Lato" w:eastAsia="Times New Roman" w:hAnsi="Lato" w:cs="Times New Roman"/>
          <w:color w:val="151924"/>
          <w:sz w:val="20"/>
          <w:szCs w:val="20"/>
          <w:lang w:eastAsia="en-GB"/>
        </w:rPr>
        <w:fldChar w:fldCharType="end"/>
      </w:r>
    </w:p>
    <w:p w14:paraId="5FED3780" w14:textId="2A770CDB" w:rsidR="001A23AD" w:rsidRDefault="001A23AD" w:rsidP="001A23AD">
      <w:pPr>
        <w:shd w:val="clear" w:color="auto" w:fill="FFFFFF"/>
        <w:rPr>
          <w:rFonts w:ascii="Lato" w:eastAsia="Times New Roman" w:hAnsi="Lato" w:cs="Times New Roman"/>
          <w:color w:val="151924"/>
          <w:sz w:val="20"/>
          <w:szCs w:val="20"/>
          <w:lang w:eastAsia="en-GB"/>
        </w:rPr>
      </w:pPr>
    </w:p>
    <w:p w14:paraId="343501DB" w14:textId="77777777" w:rsidR="001A23AD" w:rsidRPr="001A23AD" w:rsidRDefault="001A23AD" w:rsidP="001A23AD">
      <w:pPr>
        <w:shd w:val="clear" w:color="auto" w:fill="FFFFFF"/>
        <w:rPr>
          <w:rFonts w:ascii="Lato" w:eastAsia="Times New Roman" w:hAnsi="Lato" w:cs="Times New Roman"/>
          <w:color w:val="151924"/>
          <w:sz w:val="20"/>
          <w:szCs w:val="20"/>
          <w:lang w:eastAsia="en-GB"/>
        </w:rPr>
      </w:pPr>
    </w:p>
    <w:p w14:paraId="097621B5" w14:textId="77777777" w:rsidR="001A23AD" w:rsidRPr="001A23AD" w:rsidRDefault="001A23AD" w:rsidP="001A23AD">
      <w:pPr>
        <w:shd w:val="clear" w:color="auto" w:fill="FFFFFF"/>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By playing 3v2 (a </w:t>
      </w:r>
      <w:proofErr w:type="gramStart"/>
      <w:r w:rsidRPr="001A23AD">
        <w:rPr>
          <w:rFonts w:ascii="Lato" w:eastAsia="Times New Roman" w:hAnsi="Lato" w:cs="Times New Roman"/>
          <w:color w:val="151924"/>
          <w:sz w:val="20"/>
          <w:szCs w:val="20"/>
          <w:lang w:eastAsia="en-GB"/>
        </w:rPr>
        <w:t>small sided</w:t>
      </w:r>
      <w:proofErr w:type="gramEnd"/>
      <w:r w:rsidRPr="001A23AD">
        <w:rPr>
          <w:rFonts w:ascii="Lato" w:eastAsia="Times New Roman" w:hAnsi="Lato" w:cs="Times New Roman"/>
          <w:color w:val="151924"/>
          <w:sz w:val="20"/>
          <w:szCs w:val="20"/>
          <w:lang w:eastAsia="en-GB"/>
        </w:rPr>
        <w:t xml:space="preserve"> game) players get far more passing, shooting, and decision making opportunities than in a 5v5 game.  This is an excellent shooting drill that closely mimics how you will shoot in a real game.   I can't tell you how effective this drill is when it comes to improving shooting, passing, decision making, </w:t>
      </w:r>
      <w:proofErr w:type="spellStart"/>
      <w:r w:rsidRPr="001A23AD">
        <w:rPr>
          <w:rFonts w:ascii="Lato" w:eastAsia="Times New Roman" w:hAnsi="Lato" w:cs="Times New Roman"/>
          <w:color w:val="151924"/>
          <w:sz w:val="20"/>
          <w:szCs w:val="20"/>
          <w:lang w:eastAsia="en-GB"/>
        </w:rPr>
        <w:t>defense</w:t>
      </w:r>
      <w:proofErr w:type="spellEnd"/>
      <w:r w:rsidRPr="001A23AD">
        <w:rPr>
          <w:rFonts w:ascii="Lato" w:eastAsia="Times New Roman" w:hAnsi="Lato" w:cs="Times New Roman"/>
          <w:color w:val="151924"/>
          <w:sz w:val="20"/>
          <w:szCs w:val="20"/>
          <w:lang w:eastAsia="en-GB"/>
        </w:rPr>
        <w:t xml:space="preserve"> and offense.   </w:t>
      </w:r>
      <w:proofErr w:type="gramStart"/>
      <w:r w:rsidRPr="001A23AD">
        <w:rPr>
          <w:rFonts w:ascii="Lato" w:eastAsia="Times New Roman" w:hAnsi="Lato" w:cs="Times New Roman"/>
          <w:color w:val="151924"/>
          <w:sz w:val="20"/>
          <w:szCs w:val="20"/>
          <w:lang w:eastAsia="en-GB"/>
        </w:rPr>
        <w:t>However</w:t>
      </w:r>
      <w:proofErr w:type="gramEnd"/>
      <w:r w:rsidRPr="001A23AD">
        <w:rPr>
          <w:rFonts w:ascii="Lato" w:eastAsia="Times New Roman" w:hAnsi="Lato" w:cs="Times New Roman"/>
          <w:color w:val="151924"/>
          <w:sz w:val="20"/>
          <w:szCs w:val="20"/>
          <w:lang w:eastAsia="en-GB"/>
        </w:rPr>
        <w:t xml:space="preserve"> to get those results, it's important for coaches to "teach" and emphasize the following aspects... </w:t>
      </w:r>
      <w:r w:rsidRPr="001A23AD">
        <w:rPr>
          <w:rFonts w:ascii="Lato" w:eastAsia="Times New Roman" w:hAnsi="Lato" w:cs="Times New Roman"/>
          <w:b/>
          <w:bCs/>
          <w:color w:val="151924"/>
          <w:sz w:val="20"/>
          <w:szCs w:val="20"/>
          <w:lang w:eastAsia="en-GB"/>
        </w:rPr>
        <w:t>Coaching Points of Emphasis</w:t>
      </w:r>
      <w:r w:rsidRPr="001A23AD">
        <w:rPr>
          <w:rFonts w:ascii="Lato" w:eastAsia="Times New Roman" w:hAnsi="Lato" w:cs="Times New Roman"/>
          <w:color w:val="151924"/>
          <w:sz w:val="20"/>
          <w:szCs w:val="20"/>
          <w:lang w:eastAsia="en-GB"/>
        </w:rPr>
        <w:t xml:space="preserve"> During this drill, coaches should emphasize the following: </w:t>
      </w:r>
    </w:p>
    <w:p w14:paraId="13F7E4EA" w14:textId="77777777" w:rsidR="001A23AD" w:rsidRPr="001A23AD" w:rsidRDefault="001A23AD" w:rsidP="001A23AD">
      <w:pPr>
        <w:numPr>
          <w:ilvl w:val="0"/>
          <w:numId w:val="3"/>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Close out fundamentals (for us that includes talk, sprint, chop feet, 1 hand up, then 2 hands out with wide defensive stance). </w:t>
      </w:r>
    </w:p>
    <w:p w14:paraId="2815956A" w14:textId="77777777" w:rsidR="001A23AD" w:rsidRPr="001A23AD" w:rsidRDefault="001A23AD" w:rsidP="001A23AD">
      <w:pPr>
        <w:numPr>
          <w:ilvl w:val="0"/>
          <w:numId w:val="3"/>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Call out the shot and box out on every shot. </w:t>
      </w:r>
    </w:p>
    <w:p w14:paraId="5F11C405" w14:textId="77777777" w:rsidR="001A23AD" w:rsidRPr="001A23AD" w:rsidRDefault="001A23AD" w:rsidP="001A23AD">
      <w:pPr>
        <w:numPr>
          <w:ilvl w:val="0"/>
          <w:numId w:val="3"/>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If you have a </w:t>
      </w:r>
      <w:proofErr w:type="spellStart"/>
      <w:r w:rsidRPr="001A23AD">
        <w:rPr>
          <w:rFonts w:ascii="Lato" w:eastAsia="Times New Roman" w:hAnsi="Lato" w:cs="Times New Roman"/>
          <w:color w:val="151924"/>
          <w:sz w:val="20"/>
          <w:szCs w:val="20"/>
          <w:lang w:eastAsia="en-GB"/>
        </w:rPr>
        <w:t>lay up</w:t>
      </w:r>
      <w:proofErr w:type="spellEnd"/>
      <w:r w:rsidRPr="001A23AD">
        <w:rPr>
          <w:rFonts w:ascii="Lato" w:eastAsia="Times New Roman" w:hAnsi="Lato" w:cs="Times New Roman"/>
          <w:color w:val="151924"/>
          <w:sz w:val="20"/>
          <w:szCs w:val="20"/>
          <w:lang w:eastAsia="en-GB"/>
        </w:rPr>
        <w:t xml:space="preserve"> on the dribble drive, take that first (decision making on the drive). </w:t>
      </w:r>
    </w:p>
    <w:p w14:paraId="4799DCB7" w14:textId="77777777" w:rsidR="001A23AD" w:rsidRPr="001A23AD" w:rsidRDefault="001A23AD" w:rsidP="001A23AD">
      <w:pPr>
        <w:numPr>
          <w:ilvl w:val="0"/>
          <w:numId w:val="3"/>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Accurate passes -- hit your teammate in the numbers so they can catch and shoot in rhythm. </w:t>
      </w:r>
    </w:p>
    <w:p w14:paraId="74B53DB5" w14:textId="77777777" w:rsidR="001A23AD" w:rsidRPr="001A23AD" w:rsidRDefault="001A23AD" w:rsidP="001A23AD">
      <w:pPr>
        <w:numPr>
          <w:ilvl w:val="0"/>
          <w:numId w:val="3"/>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Offensive players off the ball, move to open windows (passing lanes) and force long close during the dribble drive.  We want to force the </w:t>
      </w:r>
      <w:proofErr w:type="spellStart"/>
      <w:r w:rsidRPr="001A23AD">
        <w:rPr>
          <w:rFonts w:ascii="Lato" w:eastAsia="Times New Roman" w:hAnsi="Lato" w:cs="Times New Roman"/>
          <w:color w:val="151924"/>
          <w:sz w:val="20"/>
          <w:szCs w:val="20"/>
          <w:lang w:eastAsia="en-GB"/>
        </w:rPr>
        <w:t>defense</w:t>
      </w:r>
      <w:proofErr w:type="spellEnd"/>
      <w:r w:rsidRPr="001A23AD">
        <w:rPr>
          <w:rFonts w:ascii="Lato" w:eastAsia="Times New Roman" w:hAnsi="Lato" w:cs="Times New Roman"/>
          <w:color w:val="151924"/>
          <w:sz w:val="20"/>
          <w:szCs w:val="20"/>
          <w:lang w:eastAsia="en-GB"/>
        </w:rPr>
        <w:t xml:space="preserve"> to run as far as possible on close </w:t>
      </w:r>
      <w:proofErr w:type="gramStart"/>
      <w:r w:rsidRPr="001A23AD">
        <w:rPr>
          <w:rFonts w:ascii="Lato" w:eastAsia="Times New Roman" w:hAnsi="Lato" w:cs="Times New Roman"/>
          <w:color w:val="151924"/>
          <w:sz w:val="20"/>
          <w:szCs w:val="20"/>
          <w:lang w:eastAsia="en-GB"/>
        </w:rPr>
        <w:t>outs, yet</w:t>
      </w:r>
      <w:proofErr w:type="gramEnd"/>
      <w:r w:rsidRPr="001A23AD">
        <w:rPr>
          <w:rFonts w:ascii="Lato" w:eastAsia="Times New Roman" w:hAnsi="Lato" w:cs="Times New Roman"/>
          <w:color w:val="151924"/>
          <w:sz w:val="20"/>
          <w:szCs w:val="20"/>
          <w:lang w:eastAsia="en-GB"/>
        </w:rPr>
        <w:t xml:space="preserve"> stay in our shooting range.  Too often players will compress to the ball instead of staying spaced during the dribble drive.  </w:t>
      </w:r>
    </w:p>
    <w:p w14:paraId="680D31CD" w14:textId="77777777" w:rsidR="001A23AD" w:rsidRPr="001A23AD" w:rsidRDefault="001A23AD" w:rsidP="001A23AD">
      <w:pPr>
        <w:numPr>
          <w:ilvl w:val="0"/>
          <w:numId w:val="3"/>
        </w:numPr>
        <w:shd w:val="clear" w:color="auto" w:fill="FFFFFF"/>
        <w:spacing w:before="100" w:beforeAutospacing="1" w:after="100" w:afterAutospacing="1"/>
        <w:rPr>
          <w:rFonts w:ascii="Lato" w:eastAsia="Times New Roman" w:hAnsi="Lato" w:cs="Times New Roman"/>
          <w:color w:val="151924"/>
          <w:sz w:val="20"/>
          <w:szCs w:val="20"/>
          <w:lang w:eastAsia="en-GB"/>
        </w:rPr>
      </w:pPr>
      <w:r w:rsidRPr="001A23AD">
        <w:rPr>
          <w:rFonts w:ascii="Lato" w:eastAsia="Times New Roman" w:hAnsi="Lato" w:cs="Times New Roman"/>
          <w:color w:val="151924"/>
          <w:sz w:val="20"/>
          <w:szCs w:val="20"/>
          <w:lang w:eastAsia="en-GB"/>
        </w:rPr>
        <w:t xml:space="preserve">Communicate constantly on </w:t>
      </w:r>
      <w:proofErr w:type="spellStart"/>
      <w:r w:rsidRPr="001A23AD">
        <w:rPr>
          <w:rFonts w:ascii="Lato" w:eastAsia="Times New Roman" w:hAnsi="Lato" w:cs="Times New Roman"/>
          <w:color w:val="151924"/>
          <w:sz w:val="20"/>
          <w:szCs w:val="20"/>
          <w:lang w:eastAsia="en-GB"/>
        </w:rPr>
        <w:t>defense</w:t>
      </w:r>
      <w:proofErr w:type="spellEnd"/>
      <w:r w:rsidRPr="001A23AD">
        <w:rPr>
          <w:rFonts w:ascii="Lato" w:eastAsia="Times New Roman" w:hAnsi="Lato" w:cs="Times New Roman"/>
          <w:color w:val="151924"/>
          <w:sz w:val="20"/>
          <w:szCs w:val="20"/>
          <w:lang w:eastAsia="en-GB"/>
        </w:rPr>
        <w:t>... scramble as needed to get the ball stopped and contest all shots.  </w:t>
      </w:r>
    </w:p>
    <w:p w14:paraId="5FD1A0EA" w14:textId="77777777" w:rsidR="00EC0D9F" w:rsidRDefault="001A23AD"/>
    <w:sectPr w:rsidR="00EC0D9F" w:rsidSect="001230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BB5"/>
    <w:multiLevelType w:val="multilevel"/>
    <w:tmpl w:val="6C30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C316B4"/>
    <w:multiLevelType w:val="multilevel"/>
    <w:tmpl w:val="720EE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42A02"/>
    <w:multiLevelType w:val="multilevel"/>
    <w:tmpl w:val="7CCC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3AD"/>
    <w:rsid w:val="001230D8"/>
    <w:rsid w:val="001A23AD"/>
    <w:rsid w:val="00515B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7EB0E49"/>
  <w15:chartTrackingRefBased/>
  <w15:docId w15:val="{CCA12A94-651B-094D-9B28-E19ADFDA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bcode-b">
    <w:name w:val="xbbcode-b"/>
    <w:basedOn w:val="DefaultParagraphFont"/>
    <w:rsid w:val="001A23AD"/>
  </w:style>
  <w:style w:type="character" w:customStyle="1" w:styleId="xbbcode-i">
    <w:name w:val="xbbcode-i"/>
    <w:basedOn w:val="DefaultParagraphFont"/>
    <w:rsid w:val="001A2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346535">
      <w:bodyDiv w:val="1"/>
      <w:marLeft w:val="0"/>
      <w:marRight w:val="0"/>
      <w:marTop w:val="0"/>
      <w:marBottom w:val="0"/>
      <w:divBdr>
        <w:top w:val="none" w:sz="0" w:space="0" w:color="auto"/>
        <w:left w:val="none" w:sz="0" w:space="0" w:color="auto"/>
        <w:bottom w:val="none" w:sz="0" w:space="0" w:color="auto"/>
        <w:right w:val="none" w:sz="0" w:space="0" w:color="auto"/>
      </w:divBdr>
      <w:divsChild>
        <w:div w:id="1366522950">
          <w:marLeft w:val="0"/>
          <w:marRight w:val="0"/>
          <w:marTop w:val="0"/>
          <w:marBottom w:val="0"/>
          <w:divBdr>
            <w:top w:val="none" w:sz="0" w:space="0" w:color="auto"/>
            <w:left w:val="none" w:sz="0" w:space="0" w:color="auto"/>
            <w:bottom w:val="none" w:sz="0" w:space="0" w:color="auto"/>
            <w:right w:val="none" w:sz="0" w:space="0" w:color="auto"/>
          </w:divBdr>
          <w:divsChild>
            <w:div w:id="744644240">
              <w:marLeft w:val="0"/>
              <w:marRight w:val="0"/>
              <w:marTop w:val="0"/>
              <w:marBottom w:val="0"/>
              <w:divBdr>
                <w:top w:val="none" w:sz="0" w:space="0" w:color="auto"/>
                <w:left w:val="none" w:sz="0" w:space="0" w:color="auto"/>
                <w:bottom w:val="none" w:sz="0" w:space="0" w:color="auto"/>
                <w:right w:val="none" w:sz="0" w:space="0" w:color="auto"/>
              </w:divBdr>
            </w:div>
          </w:divsChild>
        </w:div>
        <w:div w:id="1561094357">
          <w:marLeft w:val="0"/>
          <w:marRight w:val="0"/>
          <w:marTop w:val="0"/>
          <w:marBottom w:val="0"/>
          <w:divBdr>
            <w:top w:val="none" w:sz="0" w:space="0" w:color="auto"/>
            <w:left w:val="none" w:sz="0" w:space="0" w:color="auto"/>
            <w:bottom w:val="none" w:sz="0" w:space="0" w:color="auto"/>
            <w:right w:val="none" w:sz="0" w:space="0" w:color="auto"/>
          </w:divBdr>
          <w:divsChild>
            <w:div w:id="728070072">
              <w:marLeft w:val="0"/>
              <w:marRight w:val="0"/>
              <w:marTop w:val="0"/>
              <w:marBottom w:val="0"/>
              <w:divBdr>
                <w:top w:val="none" w:sz="0" w:space="0" w:color="auto"/>
                <w:left w:val="none" w:sz="0" w:space="0" w:color="auto"/>
                <w:bottom w:val="none" w:sz="0" w:space="0" w:color="auto"/>
                <w:right w:val="none" w:sz="0" w:space="0" w:color="auto"/>
              </w:divBdr>
              <w:divsChild>
                <w:div w:id="1027488103">
                  <w:marLeft w:val="0"/>
                  <w:marRight w:val="0"/>
                  <w:marTop w:val="150"/>
                  <w:marBottom w:val="150"/>
                  <w:divBdr>
                    <w:top w:val="none" w:sz="0" w:space="0" w:color="auto"/>
                    <w:left w:val="none" w:sz="0" w:space="0" w:color="auto"/>
                    <w:bottom w:val="none" w:sz="0" w:space="0" w:color="auto"/>
                    <w:right w:val="none" w:sz="0" w:space="0" w:color="auto"/>
                  </w:divBdr>
                </w:div>
              </w:divsChild>
            </w:div>
            <w:div w:id="2124109622">
              <w:marLeft w:val="0"/>
              <w:marRight w:val="0"/>
              <w:marTop w:val="0"/>
              <w:marBottom w:val="0"/>
              <w:divBdr>
                <w:top w:val="none" w:sz="0" w:space="0" w:color="auto"/>
                <w:left w:val="none" w:sz="0" w:space="0" w:color="auto"/>
                <w:bottom w:val="none" w:sz="0" w:space="0" w:color="auto"/>
                <w:right w:val="none" w:sz="0" w:space="0" w:color="auto"/>
              </w:divBdr>
              <w:divsChild>
                <w:div w:id="2005615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22614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BTBC Coaching Director</dc:creator>
  <cp:keywords/>
  <dc:description/>
  <cp:lastModifiedBy>BTBC Coaching Director</cp:lastModifiedBy>
  <cp:revision>1</cp:revision>
  <dcterms:created xsi:type="dcterms:W3CDTF">2022-02-03T01:38:00Z</dcterms:created>
  <dcterms:modified xsi:type="dcterms:W3CDTF">2022-02-03T01:39:00Z</dcterms:modified>
</cp:coreProperties>
</file>